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BB1" w:rsidRDefault="004B2BB1" w:rsidP="004B2BB1">
      <w:bookmarkStart w:id="0" w:name="_GoBack"/>
      <w:bookmarkEnd w:id="0"/>
      <w:r>
        <w:t>Listopad 2022</w:t>
      </w:r>
    </w:p>
    <w:p w:rsidR="004B2BB1" w:rsidRDefault="004B2BB1" w:rsidP="004B2BB1"/>
    <w:p w:rsidR="004B2BB1" w:rsidRDefault="004B2BB1" w:rsidP="004B2BB1">
      <w:r>
        <w:t>1 wtorek</w:t>
      </w:r>
    </w:p>
    <w:p w:rsidR="004B2BB1" w:rsidRDefault="004B2BB1" w:rsidP="004B2BB1">
      <w:r>
        <w:t>Święto Zmarłych</w:t>
      </w:r>
    </w:p>
    <w:p w:rsidR="004B2BB1" w:rsidRDefault="004B2BB1" w:rsidP="004B2BB1">
      <w:r>
        <w:t xml:space="preserve">W ostatnich latach ukazało się wiele książek o odejściu bliskiej osoby i radzeniu sobie ze stratą. Szczególnie polecamy: Pan Stanisław odlatuje Justyny Bednarek, Mój dziadek był drzewem czereśniowym </w:t>
      </w:r>
      <w:proofErr w:type="spellStart"/>
      <w:r>
        <w:t>Angeli</w:t>
      </w:r>
      <w:proofErr w:type="spellEnd"/>
      <w:r>
        <w:t xml:space="preserve"> </w:t>
      </w:r>
      <w:proofErr w:type="spellStart"/>
      <w:r>
        <w:t>Nanetti</w:t>
      </w:r>
      <w:proofErr w:type="spellEnd"/>
      <w:r>
        <w:t xml:space="preserve">, Mała książka o śmierci Pernilli </w:t>
      </w:r>
      <w:proofErr w:type="spellStart"/>
      <w:r>
        <w:t>Stalfelt</w:t>
      </w:r>
      <w:proofErr w:type="spellEnd"/>
      <w:r>
        <w:t xml:space="preserve">, Gęś, śmierć i tulipan Wolfa </w:t>
      </w:r>
      <w:proofErr w:type="spellStart"/>
      <w:r>
        <w:t>Erlbrucha</w:t>
      </w:r>
      <w:proofErr w:type="spellEnd"/>
      <w:r>
        <w:t xml:space="preserve">, Żegnaj, panie </w:t>
      </w:r>
      <w:proofErr w:type="spellStart"/>
      <w:r>
        <w:t>Muffinie</w:t>
      </w:r>
      <w:proofErr w:type="spellEnd"/>
      <w:r>
        <w:t xml:space="preserve"> </w:t>
      </w:r>
      <w:proofErr w:type="spellStart"/>
      <w:r>
        <w:t>Ulfa</w:t>
      </w:r>
      <w:proofErr w:type="spellEnd"/>
      <w:r>
        <w:t xml:space="preserve"> </w:t>
      </w:r>
      <w:proofErr w:type="spellStart"/>
      <w:r>
        <w:t>Nilssona</w:t>
      </w:r>
      <w:proofErr w:type="spellEnd"/>
      <w:r>
        <w:t xml:space="preserve"> i </w:t>
      </w:r>
      <w:proofErr w:type="spellStart"/>
      <w:r>
        <w:t>Any-Clary</w:t>
      </w:r>
      <w:proofErr w:type="spellEnd"/>
      <w:r>
        <w:t xml:space="preserve"> </w:t>
      </w:r>
      <w:proofErr w:type="spellStart"/>
      <w:r>
        <w:t>Tidholm</w:t>
      </w:r>
      <w:proofErr w:type="spellEnd"/>
      <w:r>
        <w:t xml:space="preserve">, Czy tata płacze? </w:t>
      </w:r>
      <w:proofErr w:type="spellStart"/>
      <w:r>
        <w:t>Hilge</w:t>
      </w:r>
      <w:proofErr w:type="spellEnd"/>
      <w:r>
        <w:t xml:space="preserve"> </w:t>
      </w:r>
      <w:proofErr w:type="spellStart"/>
      <w:r>
        <w:t>Ringen</w:t>
      </w:r>
      <w:proofErr w:type="spellEnd"/>
      <w:r>
        <w:t xml:space="preserve"> </w:t>
      </w:r>
      <w:proofErr w:type="spellStart"/>
      <w:r>
        <w:t>Kommedal</w:t>
      </w:r>
      <w:proofErr w:type="spellEnd"/>
      <w:r>
        <w:t xml:space="preserve"> oraz </w:t>
      </w:r>
      <w:proofErr w:type="spellStart"/>
      <w:r>
        <w:t>Esben</w:t>
      </w:r>
      <w:proofErr w:type="spellEnd"/>
      <w:r>
        <w:t xml:space="preserve"> i duch dziadka Kim </w:t>
      </w:r>
      <w:proofErr w:type="spellStart"/>
      <w:r>
        <w:t>Fupz</w:t>
      </w:r>
      <w:proofErr w:type="spellEnd"/>
      <w:r>
        <w:t xml:space="preserve"> </w:t>
      </w:r>
      <w:proofErr w:type="spellStart"/>
      <w:r>
        <w:t>Aakeson</w:t>
      </w:r>
      <w:proofErr w:type="spellEnd"/>
      <w:r>
        <w:t>, a dla młodzieży Świat do góry nogami Beaty Ostrowickiej czy Pozłacana rybka Barbary Kosmowskiej.</w:t>
      </w:r>
    </w:p>
    <w:p w:rsidR="004B2BB1" w:rsidRDefault="004B2BB1" w:rsidP="004B2BB1">
      <w:r>
        <w:t>https://liblink.pl/gHb6RpW0ck</w:t>
      </w:r>
    </w:p>
    <w:p w:rsidR="004B2BB1" w:rsidRDefault="004B2BB1" w:rsidP="004B2BB1">
      <w:r>
        <w:t>https://liblink.pl/pQI5OmfDpw</w:t>
      </w:r>
    </w:p>
    <w:p w:rsidR="004B2BB1" w:rsidRDefault="004B2BB1" w:rsidP="004B2BB1"/>
    <w:p w:rsidR="004B2BB1" w:rsidRDefault="004B2BB1" w:rsidP="004B2BB1">
      <w:r>
        <w:t>5 sobota</w:t>
      </w:r>
    </w:p>
    <w:p w:rsidR="00A76DC7" w:rsidRDefault="00A76DC7" w:rsidP="004B2BB1"/>
    <w:p w:rsidR="004B2BB1" w:rsidRDefault="004B2BB1" w:rsidP="004B2BB1">
      <w:r>
        <w:t>Międzynarodowy Dzień Postaci z Bajek</w:t>
      </w:r>
    </w:p>
    <w:p w:rsidR="004B2BB1" w:rsidRDefault="004B2BB1" w:rsidP="004B2BB1">
      <w:r>
        <w:t>Święto ustanowiono w rocznicę urodzin Walta Disneya (1901-1966), jednego z najpopularniejszych twórców  animowanych bajek dla dzieci.</w:t>
      </w:r>
    </w:p>
    <w:p w:rsidR="004B2BB1" w:rsidRDefault="004B2BB1" w:rsidP="004B2BB1">
      <w:r>
        <w:t>Proponujemy zabawę w przebieranie się za ulubionych bohaterów  popularnych bajek, korowód po szkole, także gry, zabawy, konkursy nawiązujące do ich przygód. Przygotujmy figurki bajkowych postaci, np. z gliny, modeliny, kawałków materiału - wystawmy teatrzyk.</w:t>
      </w:r>
    </w:p>
    <w:p w:rsidR="004B2BB1" w:rsidRDefault="004B2BB1" w:rsidP="004B2BB1">
      <w:r>
        <w:t>Inne propozycje - nauka tańca czy tańce na gazecie (składanie na coraz mniejsze elementy) do melodii z wybranych bajek, gimnastyka poranna (Wyginam śmiało ciało), zagadki muzyczne, pokaz strojów, zagadki - z jakiej bajki pochodzi ta postać, kalambury, bajkowe gorące krzesła - kto szybciej usiądzie, bajkowe zawody (poszukiwanie pantofelka, budowanie najwyższego domku dla świnek..</w:t>
      </w:r>
    </w:p>
    <w:p w:rsidR="004B2BB1" w:rsidRDefault="004B2BB1" w:rsidP="004B2BB1">
      <w:r>
        <w:t>https://liblink.pl/92GhDKYtno</w:t>
      </w:r>
    </w:p>
    <w:p w:rsidR="004B2BB1" w:rsidRDefault="004B2BB1" w:rsidP="004B2BB1">
      <w:r>
        <w:t>https://liblink.pl/aIuPBL5PWB</w:t>
      </w:r>
    </w:p>
    <w:p w:rsidR="004B2BB1" w:rsidRDefault="004B2BB1" w:rsidP="004B2BB1">
      <w:r>
        <w:t>https://liblink.pl/IJNgbIFuke</w:t>
      </w:r>
    </w:p>
    <w:p w:rsidR="004B2BB1" w:rsidRDefault="004B2BB1" w:rsidP="004B2BB1">
      <w:r>
        <w:t>https://liblink.pl/ddt0j4Q3ye</w:t>
      </w:r>
    </w:p>
    <w:p w:rsidR="004B2BB1" w:rsidRDefault="004B2BB1" w:rsidP="004B2BB1">
      <w:r>
        <w:t>https://liblink.pl/ear2SeSPpe</w:t>
      </w:r>
    </w:p>
    <w:p w:rsidR="004B2BB1" w:rsidRDefault="004B2BB1" w:rsidP="004B2BB1"/>
    <w:p w:rsidR="004B2BB1" w:rsidRDefault="004B2BB1" w:rsidP="004B2BB1">
      <w:r>
        <w:t>10 czwartek</w:t>
      </w:r>
    </w:p>
    <w:p w:rsidR="009A2D50" w:rsidRDefault="009A2D50" w:rsidP="004B2BB1"/>
    <w:p w:rsidR="00A76DC7" w:rsidRDefault="004B2BB1" w:rsidP="004B2BB1">
      <w:r>
        <w:t>Dzień Młodzieży</w:t>
      </w:r>
    </w:p>
    <w:p w:rsidR="004B2BB1" w:rsidRDefault="004B2BB1" w:rsidP="004B2BB1">
      <w:r>
        <w:lastRenderedPageBreak/>
        <w:t>Święto Młodzieży zostało ustanowione 17 grudnia 1999 roku, przez Organizację Narodów Zjednoczonych, na wniosek Światowej Konferencji Ministrów odpowiedzialnych za Sprawy Młodzieży. Obchody święta są inicjatywą należącą do Światowego Programu Działań na Rzecz Młodzieży. Ile lat musimy mieć, żeby nadal czuć się młodzieżą? Według socjologów wiek młodzieńczy przypada między 15 a 24 rokiem życia. Według psychologów, mamy tyle lat, na ile się czujemy.</w:t>
      </w:r>
    </w:p>
    <w:p w:rsidR="004B2BB1" w:rsidRDefault="004B2BB1" w:rsidP="004B2BB1">
      <w:r>
        <w:t>W trakcie Międzynarodowego Dnia Młodzieży odbywają się liczne konferencje, dyskusje, spotkania z przedstawicielami władz, warsztaty oraz przedsięwzięcia artystyczne i charytatywne.</w:t>
      </w:r>
    </w:p>
    <w:p w:rsidR="004B2BB1" w:rsidRDefault="004B2BB1" w:rsidP="004B2BB1">
      <w:r>
        <w:t xml:space="preserve">Do głośnego czytania młodszym nastolatkom proponujemy Czarny Młyn Marcina Szczygielskiego, dla starszych powieści Johna Greena Szukając Alaski oraz Gwiazd naszych wina, a także Jutro Johna </w:t>
      </w:r>
      <w:proofErr w:type="spellStart"/>
      <w:r>
        <w:t>Marsdena</w:t>
      </w:r>
      <w:proofErr w:type="spellEnd"/>
      <w:r>
        <w:t xml:space="preserve"> oraz Deklarację Gemmy </w:t>
      </w:r>
      <w:proofErr w:type="spellStart"/>
      <w:r>
        <w:t>Malley</w:t>
      </w:r>
      <w:proofErr w:type="spellEnd"/>
      <w:r>
        <w:t>. Dobrą lekturą dla nastolatek, które zmagają się z coraz powszechniejszymi problemami z odżywianiem, będzie książka Joanny Jagiełło Tiramisu z truskawkami.</w:t>
      </w:r>
    </w:p>
    <w:p w:rsidR="004B2BB1" w:rsidRDefault="004B2BB1" w:rsidP="004B2BB1">
      <w:r>
        <w:t>Porozmawiajmy z młodzieżą o tym, jak widzi swoje życie, co jest dla niej najtrudniejsze, jaką rolę w ich życiu odgrywają rodzice, przyjaciele, media, co młodzi ludzie chcieliby zmienić, gdy dorosną.</w:t>
      </w:r>
    </w:p>
    <w:p w:rsidR="004B2BB1" w:rsidRDefault="004B2BB1" w:rsidP="004B2BB1"/>
    <w:p w:rsidR="004B2BB1" w:rsidRDefault="004B2BB1" w:rsidP="004B2BB1"/>
    <w:p w:rsidR="004B2BB1" w:rsidRDefault="004B2BB1" w:rsidP="004B2BB1">
      <w:r>
        <w:t>11 piątek</w:t>
      </w:r>
    </w:p>
    <w:p w:rsidR="004B2BB1" w:rsidRDefault="004B2BB1" w:rsidP="004B2BB1">
      <w:r>
        <w:t>Święto Niepodległości</w:t>
      </w:r>
    </w:p>
    <w:p w:rsidR="004B2BB1" w:rsidRDefault="004B2BB1" w:rsidP="004B2BB1">
      <w:r>
        <w:t>Narodowe Święto Niepodległości jest corocznym świętem państwowym obchodzonym w Polsce 11 listopada. Upamiętnia odzyskanie przez Polskę niepodległości po 123 latach zaborów (1795-1918). Zostało ustanowione na mocy ustawy z 23 kwietnia 1937 r. Przed wybuchem II wojny światowej odbyły się zaledwie dwie takie uroczystości.</w:t>
      </w:r>
    </w:p>
    <w:p w:rsidR="004B2BB1" w:rsidRDefault="004B2BB1" w:rsidP="004B2BB1">
      <w:r>
        <w:t>To doskonała okazja do wspólnego  śpiewania z dziećmi pieśni patriotycznych i legionowych. Zaprośmy starszą osobę, która pasjonuje się historią także z racji osobistych doświadczeń.</w:t>
      </w:r>
    </w:p>
    <w:p w:rsidR="004B2BB1" w:rsidRDefault="004B2BB1" w:rsidP="004B2BB1">
      <w:r>
        <w:t>https://liblink.pl/z3YSPlqVX2</w:t>
      </w:r>
    </w:p>
    <w:p w:rsidR="004B2BB1" w:rsidRDefault="004B2BB1" w:rsidP="004B2BB1">
      <w:r>
        <w:t>https://liblink.pl/pewwsANexI</w:t>
      </w:r>
    </w:p>
    <w:p w:rsidR="004B2BB1" w:rsidRDefault="004B2BB1" w:rsidP="004B2BB1">
      <w:r>
        <w:t>https://liblink.pl/caaDDq2dDk</w:t>
      </w:r>
    </w:p>
    <w:p w:rsidR="004B2BB1" w:rsidRDefault="004B2BB1" w:rsidP="004B2BB1"/>
    <w:p w:rsidR="004B2BB1" w:rsidRDefault="004B2BB1" w:rsidP="004B2BB1">
      <w:r>
        <w:t>11 piątek</w:t>
      </w:r>
    </w:p>
    <w:p w:rsidR="00892453" w:rsidRDefault="00892453" w:rsidP="004B2BB1"/>
    <w:p w:rsidR="004B2BB1" w:rsidRDefault="004B2BB1" w:rsidP="004B2BB1">
      <w:r>
        <w:t>Rocznica urodzin Tadeusza Nowaka</w:t>
      </w:r>
    </w:p>
    <w:p w:rsidR="00C448D3" w:rsidRDefault="004B2BB1" w:rsidP="004B2BB1">
      <w:r>
        <w:t> Kocham Cię rzekła biała koniczyna, kocham Cię rzekła  koniczynie kosa, napij się ze mną porannego wina, wypij do kropli majowe niebiosa</w:t>
      </w:r>
    </w:p>
    <w:p w:rsidR="00A76DC7" w:rsidRDefault="00A76DC7" w:rsidP="004B2BB1"/>
    <w:p w:rsidR="004B2BB1" w:rsidRDefault="004B2BB1" w:rsidP="004B2BB1">
      <w:r>
        <w:t>Tadeusz Nowak (1930-1991) - urodził się 11 listopada 1930 roku w Sikorzycach- polski poeta, prozaik, tłumacz literatury rosyjskiej i węgierskiej. Uczęszczał do I Liceum Ogólnokształcącego w Tarnowie. W latach 1948-1954 był absolwentem filologii polskiej na Uniwersytecie Jagiellońskim.</w:t>
      </w:r>
    </w:p>
    <w:p w:rsidR="004B2BB1" w:rsidRDefault="004B2BB1" w:rsidP="004B2BB1">
      <w:r>
        <w:lastRenderedPageBreak/>
        <w:t xml:space="preserve">W 1948 roku opublikował pierwszy wiersz w tygodniku Wici. W 1953 roku wydał pierwszy tomik poezji Uczę się mówić, a w 1956 tomik Prorocy już odchodzą. Członek ZLP od 1956 roku. Oprócz działalności poetyckiej artysta zajmował się także prozą, czego przykładem są zbiory opowiadań W puchu Alleluja czy powieści Takie większe wesele, A jak królem, a jak katem będziesz, Diabły, Dwunastu, Prorok, Wniebogłosy. Od 1956 roku był Członkiem Związku Literatów Polskich. Na przełomie lat 50. i 60. XX wieku związał się z ugrupowaniem poetyckim Muszyna. W 1967 roku został założycielem krakowskiej grupy literackiej </w:t>
      </w:r>
      <w:proofErr w:type="spellStart"/>
      <w:r>
        <w:t>Barbarus</w:t>
      </w:r>
      <w:proofErr w:type="spellEnd"/>
      <w:r>
        <w:t>. Od 1965 roku był redaktorem Tygodnika Kulturalnego. Laureat liczących się nagród literackich. Zmarł 10 sierpnia 1991 roku w wyniku długotrwałej choroby na zawał serca.</w:t>
      </w:r>
    </w:p>
    <w:p w:rsidR="004B2BB1" w:rsidRDefault="004B2BB1" w:rsidP="004B2BB1">
      <w:r>
        <w:t>Poczytajmy jego wiersze m.in. Psalmy, Pacierze i paciorki, do których komponowali muzykę i wykonywali utwory na scenie m.in. Marek Grechuta, Przemysław Gintrowski, Grzegorz Turnau.</w:t>
      </w:r>
    </w:p>
    <w:p w:rsidR="00241B66" w:rsidRDefault="004B2BB1" w:rsidP="004B2BB1">
      <w:r>
        <w:t>https://liblink.pl/0nhOlMPIM7</w:t>
      </w:r>
    </w:p>
    <w:sectPr w:rsidR="00241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B1"/>
    <w:rsid w:val="000C09C7"/>
    <w:rsid w:val="00241B66"/>
    <w:rsid w:val="004B2BB1"/>
    <w:rsid w:val="00892453"/>
    <w:rsid w:val="009A2D50"/>
    <w:rsid w:val="00A76DC7"/>
    <w:rsid w:val="00C448D3"/>
    <w:rsid w:val="00E37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0AD32-4F26-4AB1-A1E8-CAFF0C98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4235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Giełdon</dc:creator>
  <cp:keywords/>
  <dc:description/>
  <cp:lastModifiedBy>PN</cp:lastModifiedBy>
  <cp:revision>2</cp:revision>
  <dcterms:created xsi:type="dcterms:W3CDTF">2022-11-18T07:39:00Z</dcterms:created>
  <dcterms:modified xsi:type="dcterms:W3CDTF">2022-11-18T07:39:00Z</dcterms:modified>
</cp:coreProperties>
</file>