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44D2" w14:textId="51C913C8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uk-UA" w:eastAsia="pl-PL"/>
        </w:rPr>
      </w:pPr>
      <w:r w:rsidRPr="005F382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uk-UA" w:eastAsia="pl-PL"/>
        </w:rPr>
        <w:t>Інформація про обробку персональних даних</w:t>
      </w:r>
    </w:p>
    <w:p w14:paraId="2A08CA35" w14:textId="7777777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14:paraId="08E50588" w14:textId="2E4211F8" w:rsid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>1. Відповідно до Регламенту ЄС 2016/679 від 27 квітня 2016 року про захист фізичних осіб щодо обробки персональних даних та про вільне переміщення таких даних, а також про скасування Директиви 95/46 / EC (Загальний регламент про захист даних ) (далі – GDPR) Адміністратором ваших персональних даних є міський дитячий садок у Лідзбарку, вул. Akacjowa 19, 13-230 Lidzbark</w:t>
      </w:r>
    </w:p>
    <w:p w14:paraId="37B83235" w14:textId="7777777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14:paraId="5511F2B2" w14:textId="1DC02DC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2. Адміністратор призначив спеціаліста із захисту даних – пана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Marcina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Dobuckiego</w:t>
      </w:r>
      <w:proofErr w:type="spellEnd"/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, з яким можна зв’язатися щодо обробки ваших даних за електронною адресою: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przedszkole</w:t>
      </w: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>@iodlidzbark.pl або традиційною поштою на адресу дитсадка: вул. Akacjowa 19, 13-230 Lidzbark.</w:t>
      </w:r>
      <w:r>
        <w:rPr>
          <w:rFonts w:ascii="Courier New" w:eastAsia="Times New Roman" w:hAnsi="Courier New" w:cs="Courier New"/>
          <w:sz w:val="20"/>
          <w:szCs w:val="20"/>
          <w:lang w:val="uk-UA" w:eastAsia="pl-PL"/>
        </w:rPr>
        <w:br/>
      </w:r>
    </w:p>
    <w:p w14:paraId="2C986AA9" w14:textId="7777777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>3. Якщо юридичні обов'язки, покладені на дитячий садок, виконуються відповідно до закону (наприклад, набір, оприлюднення списків набору, ведення класних журналів, організація підвезення дітей до садка або поїздки з нього) - ваші персональні дані та дані Ваші діти обробляються лише з метою виконання цих завдань відповідно до ст. 6 сек. 1 літ. c GDPR.</w:t>
      </w:r>
    </w:p>
    <w:p w14:paraId="6E40A09F" w14:textId="7777777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sym w:font="Symbol" w:char="F02D"/>
      </w: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Надання даних є обов'язковим, що випливає з положень законодавства.</w:t>
      </w:r>
    </w:p>
    <w:p w14:paraId="405EDBB0" w14:textId="32A1B09A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sym w:font="Symbol" w:char="F02D"/>
      </w: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Ваші дані оброблятимуться з урахуванням принципів захисту персональних даних протягом строку, передбаченого законодавством, відповідно до положень про архівування документів.</w:t>
      </w:r>
      <w:r>
        <w:rPr>
          <w:rFonts w:ascii="Courier New" w:eastAsia="Times New Roman" w:hAnsi="Courier New" w:cs="Courier New"/>
          <w:sz w:val="20"/>
          <w:szCs w:val="20"/>
          <w:lang w:val="uk-UA" w:eastAsia="pl-PL"/>
        </w:rPr>
        <w:br/>
      </w:r>
    </w:p>
    <w:p w14:paraId="121EC662" w14:textId="7777777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>4. У разі оприлюднення персональних даних, наприклад, імені, прізвища чи зображення дітей дошкільного віку в публічному просторі (у тому числі на сайтах і в соціальних мережах), персональні дані ваших дітей оброблятимуться на підставі вашої згоди відповідно до мистецтво 6 сек. 1 буква GDPR.</w:t>
      </w:r>
    </w:p>
    <w:p w14:paraId="41AD501A" w14:textId="77777777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sym w:font="Symbol" w:char="F02D"/>
      </w: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Надання даних є добровільним, і дані будуть оброблятися до моменту відкликання згоди.</w:t>
      </w:r>
    </w:p>
    <w:p w14:paraId="30E6DF9F" w14:textId="0000C31D" w:rsidR="005F3829" w:rsidRPr="005F3829" w:rsidRDefault="005F3829" w:rsidP="005F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sym w:font="Symbol" w:char="F02D"/>
      </w:r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Ви маєте право в будь-який час відкликати свою згоду. Відкликання згоди </w:t>
      </w:r>
      <w:bookmarkStart w:id="0" w:name="_GoBack"/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не впливає на законність обробки, яка була здійснена на підставі згоди до </w:t>
      </w:r>
      <w:bookmarkEnd w:id="0"/>
      <w:r w:rsidRPr="005F3829">
        <w:rPr>
          <w:rFonts w:ascii="Courier New" w:eastAsia="Times New Roman" w:hAnsi="Courier New" w:cs="Courier New"/>
          <w:sz w:val="20"/>
          <w:szCs w:val="20"/>
          <w:lang w:val="uk-UA" w:eastAsia="pl-PL"/>
        </w:rPr>
        <w:t>її відкликання.</w:t>
      </w:r>
      <w:r>
        <w:rPr>
          <w:rFonts w:ascii="Courier New" w:eastAsia="Times New Roman" w:hAnsi="Courier New" w:cs="Courier New"/>
          <w:sz w:val="20"/>
          <w:szCs w:val="20"/>
          <w:lang w:val="uk-UA" w:eastAsia="pl-PL"/>
        </w:rPr>
        <w:br/>
      </w:r>
    </w:p>
    <w:p w14:paraId="763DBEE1" w14:textId="77777777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t>5. Ваші персональні дані можуть бути розкриті суб'єктам, які виконують завдання від імені та від імені розпорядника персональних даних, наприклад:</w:t>
      </w:r>
    </w:p>
    <w:p w14:paraId="39D0A61D" w14:textId="77777777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sym w:font="Symbol" w:char="F02D"/>
      </w:r>
      <w:r>
        <w:rPr>
          <w:rStyle w:val="y2iqfc"/>
          <w:lang w:val="uk-UA"/>
        </w:rPr>
        <w:t xml:space="preserve"> постачальники програмного забезпечення лише для забезпечення їх ефективної роботи з дотриманням принципів захисту персональних даних та конфіденційності обробки,</w:t>
      </w:r>
    </w:p>
    <w:p w14:paraId="1481816D" w14:textId="77777777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sym w:font="Symbol" w:char="F02D"/>
      </w:r>
      <w:r>
        <w:rPr>
          <w:rStyle w:val="y2iqfc"/>
          <w:lang w:val="uk-UA"/>
        </w:rPr>
        <w:t xml:space="preserve"> туристичні агенції, з якими дитсадок уклав договори,</w:t>
      </w:r>
    </w:p>
    <w:p w14:paraId="474EF2BC" w14:textId="3849E7BB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sym w:font="Symbol" w:char="F02D"/>
      </w:r>
      <w:r>
        <w:rPr>
          <w:rStyle w:val="y2iqfc"/>
          <w:lang w:val="uk-UA"/>
        </w:rPr>
        <w:t xml:space="preserve"> державні структури в рамках компактних угод і контрактів та в межах чинного законодавства.</w:t>
      </w:r>
      <w:r>
        <w:rPr>
          <w:rStyle w:val="y2iqfc"/>
          <w:lang w:val="uk-UA"/>
        </w:rPr>
        <w:br/>
      </w:r>
    </w:p>
    <w:p w14:paraId="3AC302B8" w14:textId="064BD39F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t>6. Ви маєте право попросити розпорядника персональних даних отримати доступ до ваших персональних даних, виправити їх або обмежити їх обробку.</w:t>
      </w:r>
      <w:r>
        <w:rPr>
          <w:rStyle w:val="y2iqfc"/>
          <w:lang w:val="uk-UA"/>
        </w:rPr>
        <w:br/>
      </w:r>
    </w:p>
    <w:p w14:paraId="664C2050" w14:textId="26021E21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t>7. Якщо підставою для обробки є ваша згода, ви маєте право вимагати видалення даних.</w:t>
      </w:r>
      <w:r>
        <w:rPr>
          <w:rStyle w:val="y2iqfc"/>
          <w:lang w:val="uk-UA"/>
        </w:rPr>
        <w:br/>
      </w:r>
    </w:p>
    <w:p w14:paraId="1180843E" w14:textId="3A4AA7A3" w:rsidR="005F3829" w:rsidRDefault="005F3829" w:rsidP="005F3829">
      <w:pPr>
        <w:pStyle w:val="HTML-wstpniesformatowany"/>
        <w:rPr>
          <w:rStyle w:val="y2iqfc"/>
          <w:lang w:val="uk-UA"/>
        </w:rPr>
      </w:pPr>
      <w:r>
        <w:rPr>
          <w:rStyle w:val="y2iqfc"/>
          <w:lang w:val="uk-UA"/>
        </w:rPr>
        <w:t>8. Ви маєте право передавати дані в тій мірі, в якій вони обробляються в ІТ-системах на підставі наданої згоди.</w:t>
      </w:r>
      <w:r>
        <w:rPr>
          <w:rStyle w:val="y2iqfc"/>
          <w:lang w:val="uk-UA"/>
        </w:rPr>
        <w:br/>
      </w:r>
    </w:p>
    <w:p w14:paraId="0A5DF693" w14:textId="55986620" w:rsidR="005F3829" w:rsidRDefault="005F3829" w:rsidP="005F3829">
      <w:pPr>
        <w:pStyle w:val="HTML-wstpniesformatowany"/>
      </w:pPr>
      <w:r>
        <w:rPr>
          <w:rStyle w:val="y2iqfc"/>
          <w:lang w:val="uk-UA"/>
        </w:rPr>
        <w:t xml:space="preserve">9. Ви маєте право подати скаргу до наглядового органу Президента Управління захисту даних, вул. Stawki 2, 00-193 </w:t>
      </w:r>
      <w:r>
        <w:rPr>
          <w:rStyle w:val="y2iqfc"/>
        </w:rPr>
        <w:t>Warszawa</w:t>
      </w:r>
      <w:r>
        <w:rPr>
          <w:rStyle w:val="y2iqfc"/>
          <w:lang w:val="uk-UA"/>
        </w:rPr>
        <w:t>.</w:t>
      </w:r>
    </w:p>
    <w:p w14:paraId="737906A5" w14:textId="77777777" w:rsidR="00F61A06" w:rsidRDefault="00F61A06"/>
    <w:sectPr w:rsidR="00F6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29"/>
    <w:rsid w:val="003F2C9B"/>
    <w:rsid w:val="005F3829"/>
    <w:rsid w:val="00F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82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F3829"/>
  </w:style>
  <w:style w:type="paragraph" w:styleId="Akapitzlist">
    <w:name w:val="List Paragraph"/>
    <w:basedOn w:val="Normalny"/>
    <w:uiPriority w:val="34"/>
    <w:qFormat/>
    <w:rsid w:val="005F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82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F3829"/>
  </w:style>
  <w:style w:type="paragraph" w:styleId="Akapitzlist">
    <w:name w:val="List Paragraph"/>
    <w:basedOn w:val="Normalny"/>
    <w:uiPriority w:val="34"/>
    <w:qFormat/>
    <w:rsid w:val="005F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Dobucki</dc:creator>
  <cp:lastModifiedBy>Pawel</cp:lastModifiedBy>
  <cp:revision>2</cp:revision>
  <dcterms:created xsi:type="dcterms:W3CDTF">2022-03-15T16:47:00Z</dcterms:created>
  <dcterms:modified xsi:type="dcterms:W3CDTF">2022-03-15T16:47:00Z</dcterms:modified>
</cp:coreProperties>
</file>